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8A8" w:rsidRPr="00F218A8" w:rsidRDefault="00F218A8" w:rsidP="00F218A8">
      <w:pPr>
        <w:rPr>
          <w:rFonts w:ascii="Arial" w:hAnsi="Arial" w:cs="Arial"/>
          <w:b/>
          <w:color w:val="222222"/>
        </w:rPr>
      </w:pPr>
      <w:r w:rsidRPr="00F218A8">
        <w:rPr>
          <w:rFonts w:ascii="Arial" w:hAnsi="Arial" w:cs="Arial"/>
          <w:b/>
          <w:color w:val="222222"/>
        </w:rPr>
        <w:t>Accounts Receivable Coordinator</w:t>
      </w:r>
    </w:p>
    <w:p w:rsidR="00F218A8" w:rsidRDefault="00F218A8" w:rsidP="00F218A8">
      <w:pPr>
        <w:rPr>
          <w:rFonts w:ascii="Arial" w:hAnsi="Arial" w:cs="Arial"/>
          <w:color w:val="222222"/>
        </w:rPr>
      </w:pPr>
    </w:p>
    <w:p w:rsidR="009E500B" w:rsidRDefault="00F218A8" w:rsidP="00F218A8">
      <w:pPr>
        <w:rPr>
          <w:rFonts w:ascii="Arial" w:hAnsi="Arial" w:cs="Arial"/>
          <w:color w:val="222222"/>
        </w:rPr>
      </w:pPr>
      <w:r>
        <w:rPr>
          <w:rFonts w:ascii="Arial" w:hAnsi="Arial" w:cs="Arial"/>
          <w:color w:val="222222"/>
        </w:rPr>
        <w:t>ABC-CLIO, a local award-winning print and online educational and reference publisher, cur</w:t>
      </w:r>
      <w:r w:rsidR="009E500B">
        <w:rPr>
          <w:rFonts w:ascii="Arial" w:hAnsi="Arial" w:cs="Arial"/>
          <w:color w:val="222222"/>
        </w:rPr>
        <w:t>rently has an opportunity for a part time</w:t>
      </w:r>
      <w:r>
        <w:rPr>
          <w:rFonts w:ascii="Arial" w:hAnsi="Arial" w:cs="Arial"/>
          <w:color w:val="222222"/>
        </w:rPr>
        <w:t xml:space="preserve"> </w:t>
      </w:r>
      <w:r>
        <w:rPr>
          <w:rFonts w:ascii="Arial" w:hAnsi="Arial" w:cs="Arial"/>
          <w:b/>
          <w:bCs/>
          <w:color w:val="222222"/>
        </w:rPr>
        <w:t>A</w:t>
      </w:r>
      <w:r w:rsidR="009E500B">
        <w:rPr>
          <w:rFonts w:ascii="Arial" w:hAnsi="Arial" w:cs="Arial"/>
          <w:b/>
          <w:bCs/>
          <w:color w:val="222222"/>
        </w:rPr>
        <w:t xml:space="preserve">ccounts </w:t>
      </w:r>
      <w:r>
        <w:rPr>
          <w:rFonts w:ascii="Arial" w:hAnsi="Arial" w:cs="Arial"/>
          <w:b/>
          <w:bCs/>
          <w:color w:val="222222"/>
        </w:rPr>
        <w:t>R</w:t>
      </w:r>
      <w:r w:rsidR="009E500B">
        <w:rPr>
          <w:rFonts w:ascii="Arial" w:hAnsi="Arial" w:cs="Arial"/>
          <w:b/>
          <w:bCs/>
          <w:color w:val="222222"/>
        </w:rPr>
        <w:t>eceivable</w:t>
      </w:r>
      <w:r>
        <w:rPr>
          <w:rFonts w:ascii="Arial" w:hAnsi="Arial" w:cs="Arial"/>
          <w:b/>
          <w:bCs/>
          <w:color w:val="222222"/>
        </w:rPr>
        <w:t xml:space="preserve"> Coordinator.</w:t>
      </w:r>
      <w:r>
        <w:rPr>
          <w:rFonts w:ascii="Arial" w:hAnsi="Arial" w:cs="Arial"/>
          <w:color w:val="222222"/>
        </w:rPr>
        <w:t xml:space="preserve"> This is a broad based accounting role with a focus on high quality deliverables that impact results and provides support to other Accounting team members as needed. Main function of this role is to manage all duties related to the collection of ABC-CLIO's customer accounts receivables as assigned for ABC-CLIO products and services; the position will also assist in processing credit card transactions and daily deposits.</w:t>
      </w:r>
    </w:p>
    <w:p w:rsidR="009E500B" w:rsidRDefault="00F218A8" w:rsidP="00F218A8">
      <w:pPr>
        <w:rPr>
          <w:rFonts w:ascii="Arial" w:hAnsi="Arial" w:cs="Arial"/>
          <w:color w:val="222222"/>
        </w:rPr>
      </w:pPr>
      <w:r>
        <w:rPr>
          <w:rFonts w:ascii="Arial" w:hAnsi="Arial" w:cs="Arial"/>
          <w:color w:val="222222"/>
        </w:rPr>
        <w:br/>
      </w:r>
      <w:r w:rsidRPr="00C5742E">
        <w:rPr>
          <w:rFonts w:ascii="Arial" w:hAnsi="Arial" w:cs="Arial"/>
          <w:b/>
          <w:bCs/>
          <w:color w:val="222222"/>
        </w:rPr>
        <w:t xml:space="preserve">This is </w:t>
      </w:r>
      <w:r w:rsidR="009E500B">
        <w:rPr>
          <w:rFonts w:ascii="Arial" w:hAnsi="Arial" w:cs="Arial"/>
          <w:b/>
          <w:bCs/>
          <w:color w:val="222222"/>
        </w:rPr>
        <w:t xml:space="preserve">a </w:t>
      </w:r>
      <w:r w:rsidRPr="00C5742E">
        <w:rPr>
          <w:rFonts w:ascii="Arial" w:hAnsi="Arial" w:cs="Arial"/>
          <w:b/>
          <w:bCs/>
          <w:color w:val="222222"/>
        </w:rPr>
        <w:t>part-time, 25 hour/week position</w:t>
      </w:r>
      <w:r w:rsidR="009E500B">
        <w:rPr>
          <w:rFonts w:ascii="Arial" w:hAnsi="Arial" w:cs="Arial"/>
          <w:b/>
          <w:bCs/>
          <w:color w:val="222222"/>
        </w:rPr>
        <w:t>, with flexible scheduling around classes</w:t>
      </w:r>
      <w:r w:rsidRPr="00C5742E">
        <w:rPr>
          <w:rFonts w:ascii="Arial" w:hAnsi="Arial" w:cs="Arial"/>
          <w:b/>
          <w:bCs/>
          <w:color w:val="222222"/>
        </w:rPr>
        <w:t>.</w:t>
      </w:r>
      <w:r w:rsidR="009E500B">
        <w:rPr>
          <w:rFonts w:ascii="Arial" w:hAnsi="Arial" w:cs="Arial"/>
          <w:b/>
          <w:bCs/>
          <w:color w:val="222222"/>
        </w:rPr>
        <w:t xml:space="preserve"> </w:t>
      </w:r>
      <w:proofErr w:type="gramStart"/>
      <w:r w:rsidR="009E500B">
        <w:rPr>
          <w:rFonts w:ascii="Arial" w:hAnsi="Arial" w:cs="Arial"/>
          <w:b/>
          <w:bCs/>
          <w:color w:val="222222"/>
        </w:rPr>
        <w:t>Moving soon to a new building 1 mile away from campus.</w:t>
      </w:r>
      <w:proofErr w:type="gramEnd"/>
      <w:r>
        <w:rPr>
          <w:rFonts w:ascii="Arial" w:hAnsi="Arial" w:cs="Arial"/>
          <w:color w:val="222222"/>
        </w:rPr>
        <w:br/>
      </w:r>
      <w:r>
        <w:rPr>
          <w:rFonts w:ascii="Arial" w:hAnsi="Arial" w:cs="Arial"/>
          <w:color w:val="222222"/>
        </w:rPr>
        <w:br/>
      </w:r>
      <w:r>
        <w:rPr>
          <w:rFonts w:ascii="Arial" w:hAnsi="Arial" w:cs="Arial"/>
          <w:b/>
          <w:bCs/>
          <w:color w:val="222222"/>
        </w:rPr>
        <w:t>PRIMARY RESPONSIBILITIES</w:t>
      </w:r>
      <w:r>
        <w:rPr>
          <w:rFonts w:ascii="Arial" w:hAnsi="Arial" w:cs="Arial"/>
          <w:color w:val="222222"/>
        </w:rPr>
        <w:t xml:space="preserve"> </w:t>
      </w:r>
      <w:r>
        <w:rPr>
          <w:rFonts w:ascii="Arial" w:hAnsi="Arial" w:cs="Arial"/>
          <w:color w:val="222222"/>
        </w:rPr>
        <w:br/>
        <w:t>• Monitors payments, identifies past-due accounts and follows prescribed procedures for collections</w:t>
      </w:r>
      <w:r w:rsidR="006E47C3">
        <w:rPr>
          <w:rFonts w:ascii="Arial" w:hAnsi="Arial" w:cs="Arial"/>
          <w:color w:val="222222"/>
        </w:rPr>
        <w:t>,</w:t>
      </w:r>
      <w:r>
        <w:rPr>
          <w:rFonts w:ascii="Arial" w:hAnsi="Arial" w:cs="Arial"/>
          <w:color w:val="222222"/>
        </w:rPr>
        <w:t xml:space="preserve"> assisting customers with terms to secure payment for past due accounts and provide status updates.</w:t>
      </w:r>
      <w:r>
        <w:rPr>
          <w:rFonts w:ascii="Arial" w:hAnsi="Arial" w:cs="Arial"/>
          <w:color w:val="222222"/>
        </w:rPr>
        <w:br/>
        <w:t>• Handles all Circulation invoice/billing discrepancies, and works with customer service department to resolve billing issues.</w:t>
      </w:r>
      <w:r>
        <w:rPr>
          <w:rFonts w:ascii="Arial" w:hAnsi="Arial" w:cs="Arial"/>
          <w:color w:val="222222"/>
        </w:rPr>
        <w:br/>
        <w:t>• Responds in a timely manner to telephone and email inquiries</w:t>
      </w:r>
      <w:r w:rsidR="006E47C3">
        <w:rPr>
          <w:rFonts w:ascii="Arial" w:hAnsi="Arial" w:cs="Arial"/>
          <w:color w:val="222222"/>
        </w:rPr>
        <w:t>,</w:t>
      </w:r>
      <w:r>
        <w:rPr>
          <w:rFonts w:ascii="Arial" w:hAnsi="Arial" w:cs="Arial"/>
          <w:color w:val="222222"/>
        </w:rPr>
        <w:t xml:space="preserve"> and prepares and mails customer statements.</w:t>
      </w:r>
      <w:r>
        <w:rPr>
          <w:rFonts w:ascii="Arial" w:hAnsi="Arial" w:cs="Arial"/>
          <w:color w:val="222222"/>
        </w:rPr>
        <w:br/>
        <w:t>• Submits A/R transaction write-offs, transfers and verifications of refunds plus processes credit card transactions and deposits as needed.</w:t>
      </w:r>
      <w:r>
        <w:rPr>
          <w:rFonts w:ascii="Arial" w:hAnsi="Arial" w:cs="Arial"/>
          <w:color w:val="222222"/>
        </w:rPr>
        <w:br/>
        <w:t>• Performs other tasks as required to fulfill the goals of the company and the department.</w:t>
      </w:r>
      <w:r>
        <w:rPr>
          <w:rFonts w:ascii="Arial" w:hAnsi="Arial" w:cs="Arial"/>
          <w:color w:val="222222"/>
        </w:rPr>
        <w:br/>
      </w:r>
      <w:r>
        <w:rPr>
          <w:rFonts w:ascii="Arial" w:hAnsi="Arial" w:cs="Arial"/>
          <w:color w:val="222222"/>
        </w:rPr>
        <w:br/>
      </w:r>
      <w:proofErr w:type="gramStart"/>
      <w:r>
        <w:rPr>
          <w:rFonts w:ascii="Arial" w:hAnsi="Arial" w:cs="Arial"/>
          <w:b/>
          <w:bCs/>
          <w:color w:val="222222"/>
        </w:rPr>
        <w:t>REQUIREMENTS</w:t>
      </w:r>
      <w:r>
        <w:rPr>
          <w:rFonts w:ascii="Arial" w:hAnsi="Arial" w:cs="Arial"/>
          <w:color w:val="222222"/>
        </w:rPr>
        <w:t xml:space="preserve"> </w:t>
      </w:r>
      <w:r>
        <w:rPr>
          <w:rFonts w:ascii="Arial" w:hAnsi="Arial" w:cs="Arial"/>
          <w:color w:val="222222"/>
        </w:rPr>
        <w:br/>
        <w:t>• Proficiency with MS Office and the ability to learn new computer programs.</w:t>
      </w:r>
      <w:proofErr w:type="gramEnd"/>
      <w:r>
        <w:rPr>
          <w:rFonts w:ascii="Arial" w:hAnsi="Arial" w:cs="Arial"/>
          <w:color w:val="222222"/>
        </w:rPr>
        <w:br/>
        <w:t>• Attention to detail, and ability to manage multiple priorities and achieve results.</w:t>
      </w:r>
      <w:r>
        <w:rPr>
          <w:rFonts w:ascii="Arial" w:hAnsi="Arial" w:cs="Arial"/>
          <w:color w:val="222222"/>
        </w:rPr>
        <w:br/>
        <w:t>• Ability to deal with customers in a professional and diplomatic manner, in addition to working effectively with other departments.</w:t>
      </w:r>
      <w:r>
        <w:rPr>
          <w:rFonts w:ascii="Arial" w:hAnsi="Arial" w:cs="Arial"/>
          <w:color w:val="222222"/>
        </w:rPr>
        <w:br/>
        <w:t>• Self-motivation and intuitiveness with a desire to learn.</w:t>
      </w:r>
      <w:r>
        <w:rPr>
          <w:rFonts w:ascii="Arial" w:hAnsi="Arial" w:cs="Arial"/>
          <w:color w:val="222222"/>
        </w:rPr>
        <w:br/>
        <w:t>• Cash application experience and general accounting.</w:t>
      </w:r>
    </w:p>
    <w:p w:rsidR="00F218A8" w:rsidRDefault="009E500B" w:rsidP="00F218A8">
      <w:r>
        <w:rPr>
          <w:rFonts w:ascii="Arial" w:hAnsi="Arial" w:cs="Arial"/>
          <w:color w:val="222222"/>
        </w:rPr>
        <w:t xml:space="preserve">• Associate’s degree or equivalent study with an emphasis in accounting (or comparable experience). </w:t>
      </w:r>
      <w:r>
        <w:rPr>
          <w:rFonts w:ascii="Arial" w:hAnsi="Arial" w:cs="Arial"/>
          <w:color w:val="222222"/>
        </w:rPr>
        <w:br/>
        <w:t xml:space="preserve">• 1-2 </w:t>
      </w:r>
      <w:proofErr w:type="gramStart"/>
      <w:r>
        <w:rPr>
          <w:rFonts w:ascii="Arial" w:hAnsi="Arial" w:cs="Arial"/>
          <w:color w:val="222222"/>
        </w:rPr>
        <w:t>years</w:t>
      </w:r>
      <w:proofErr w:type="gramEnd"/>
      <w:r>
        <w:rPr>
          <w:rFonts w:ascii="Arial" w:hAnsi="Arial" w:cs="Arial"/>
          <w:color w:val="222222"/>
        </w:rPr>
        <w:t xml:space="preserve"> accounts receivable/collection/accounting experience preferred.</w:t>
      </w:r>
      <w:r>
        <w:rPr>
          <w:rFonts w:ascii="Arial" w:hAnsi="Arial" w:cs="Arial"/>
          <w:color w:val="222222"/>
        </w:rPr>
        <w:br/>
        <w:t>• A/R commercial collections background a plus.</w:t>
      </w:r>
      <w:r w:rsidR="00F218A8">
        <w:rPr>
          <w:rFonts w:ascii="Arial" w:hAnsi="Arial" w:cs="Arial"/>
          <w:color w:val="222222"/>
        </w:rPr>
        <w:br/>
      </w:r>
      <w:r w:rsidR="00F218A8">
        <w:rPr>
          <w:rFonts w:ascii="Arial" w:hAnsi="Arial" w:cs="Arial"/>
          <w:color w:val="222222"/>
        </w:rPr>
        <w:br/>
        <w:t xml:space="preserve">ABC-CLIO seeks individuals who thrive in a collaborative, collegial, and challenging work environment which rewards initiative, critical thinking, and collective problem solving. We promote creative engagement, the desire to make a difference in our industry and professions, and the pursuit of knowledge and lifelong learning. </w:t>
      </w:r>
      <w:r w:rsidR="00F218A8">
        <w:rPr>
          <w:rFonts w:ascii="Arial" w:hAnsi="Arial" w:cs="Arial"/>
          <w:color w:val="222222"/>
        </w:rPr>
        <w:br/>
      </w:r>
      <w:r w:rsidR="00F218A8">
        <w:rPr>
          <w:rFonts w:ascii="Arial" w:hAnsi="Arial" w:cs="Arial"/>
          <w:color w:val="222222"/>
        </w:rPr>
        <w:br/>
      </w:r>
      <w:r w:rsidR="00F218A8" w:rsidRPr="00B32C4B">
        <w:rPr>
          <w:rFonts w:ascii="Arial" w:hAnsi="Arial" w:cs="Arial"/>
          <w:b/>
          <w:color w:val="222222"/>
        </w:rPr>
        <w:t>We offer flexible work schedules, paid vacation, sick leave, and holidays (including shut down the week of Christmas</w:t>
      </w:r>
      <w:r w:rsidR="00B32C4B">
        <w:rPr>
          <w:rFonts w:ascii="Arial" w:hAnsi="Arial" w:cs="Arial"/>
          <w:b/>
          <w:color w:val="222222"/>
        </w:rPr>
        <w:t>-New Year’s</w:t>
      </w:r>
      <w:bookmarkStart w:id="0" w:name="_GoBack"/>
      <w:bookmarkEnd w:id="0"/>
      <w:r w:rsidR="00F218A8" w:rsidRPr="00B32C4B">
        <w:rPr>
          <w:rFonts w:ascii="Arial" w:hAnsi="Arial" w:cs="Arial"/>
          <w:b/>
          <w:color w:val="222222"/>
        </w:rPr>
        <w:t>),</w:t>
      </w:r>
      <w:r w:rsidRPr="00B32C4B">
        <w:rPr>
          <w:rFonts w:ascii="Arial" w:hAnsi="Arial" w:cs="Arial"/>
          <w:b/>
          <w:color w:val="222222"/>
        </w:rPr>
        <w:t xml:space="preserve"> </w:t>
      </w:r>
      <w:r w:rsidR="00F218A8" w:rsidRPr="00B32C4B">
        <w:rPr>
          <w:rFonts w:ascii="Arial" w:hAnsi="Arial" w:cs="Arial"/>
          <w:b/>
          <w:color w:val="222222"/>
        </w:rPr>
        <w:t>and a casual dress work environment.</w:t>
      </w:r>
      <w:r w:rsidR="00F218A8" w:rsidRPr="00B32C4B">
        <w:rPr>
          <w:rFonts w:ascii="Arial" w:hAnsi="Arial" w:cs="Arial"/>
          <w:b/>
          <w:color w:val="222222"/>
        </w:rPr>
        <w:br/>
      </w:r>
      <w:r w:rsidR="00F218A8">
        <w:rPr>
          <w:rFonts w:ascii="Arial" w:hAnsi="Arial" w:cs="Arial"/>
          <w:color w:val="222222"/>
        </w:rPr>
        <w:br/>
      </w:r>
      <w:r w:rsidR="00F218A8">
        <w:rPr>
          <w:rFonts w:ascii="Arial" w:hAnsi="Arial" w:cs="Arial"/>
          <w:color w:val="222222"/>
        </w:rPr>
        <w:br/>
      </w:r>
      <w:r w:rsidR="00F218A8" w:rsidRPr="00C5742E">
        <w:rPr>
          <w:rFonts w:ascii="Arial" w:hAnsi="Arial" w:cs="Arial"/>
          <w:b/>
          <w:bCs/>
        </w:rPr>
        <w:t xml:space="preserve">Submit your cover letter and resume online via our Careers page at </w:t>
      </w:r>
      <w:hyperlink r:id="rId5" w:history="1">
        <w:r w:rsidR="00F218A8" w:rsidRPr="00C5742E">
          <w:rPr>
            <w:rStyle w:val="Hyperlink"/>
            <w:rFonts w:ascii="Arial" w:hAnsi="Arial" w:cs="Arial"/>
            <w:b/>
            <w:bCs/>
          </w:rPr>
          <w:t>www.abc-clio.com</w:t>
        </w:r>
      </w:hyperlink>
      <w:r w:rsidR="00F218A8" w:rsidRPr="00C5742E">
        <w:rPr>
          <w:rFonts w:ascii="Arial" w:hAnsi="Arial" w:cs="Arial"/>
          <w:b/>
          <w:bCs/>
          <w:color w:val="0000FF"/>
        </w:rPr>
        <w:br/>
      </w:r>
      <w:r w:rsidR="00F218A8" w:rsidRPr="00C5742E">
        <w:rPr>
          <w:rFonts w:ascii="Arial" w:hAnsi="Arial" w:cs="Arial"/>
          <w:color w:val="0000FF"/>
        </w:rPr>
        <w:br/>
      </w:r>
      <w:r w:rsidR="00F218A8">
        <w:rPr>
          <w:rFonts w:ascii="Arial" w:hAnsi="Arial" w:cs="Arial"/>
          <w:b/>
          <w:bCs/>
          <w:color w:val="222222"/>
        </w:rPr>
        <w:br/>
        <w:t>Equal Opportunity Employer Race/</w:t>
      </w:r>
      <w:proofErr w:type="gramStart"/>
      <w:r w:rsidR="00F218A8">
        <w:rPr>
          <w:rFonts w:ascii="Arial" w:hAnsi="Arial" w:cs="Arial"/>
          <w:b/>
          <w:bCs/>
          <w:color w:val="222222"/>
        </w:rPr>
        <w:t>Sex(</w:t>
      </w:r>
      <w:proofErr w:type="gramEnd"/>
      <w:r w:rsidR="00F218A8">
        <w:rPr>
          <w:rFonts w:ascii="Arial" w:hAnsi="Arial" w:cs="Arial"/>
          <w:b/>
          <w:bCs/>
          <w:color w:val="222222"/>
        </w:rPr>
        <w:t>or Gender)/Disability/Vets</w:t>
      </w:r>
    </w:p>
    <w:p w:rsidR="00303F10" w:rsidRDefault="00303F10"/>
    <w:sectPr w:rsidR="00303F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18A8"/>
    <w:rsid w:val="00303F10"/>
    <w:rsid w:val="004B362D"/>
    <w:rsid w:val="006E47C3"/>
    <w:rsid w:val="00771411"/>
    <w:rsid w:val="009E500B"/>
    <w:rsid w:val="00B32C4B"/>
    <w:rsid w:val="00C5742E"/>
    <w:rsid w:val="00F218A8"/>
    <w:rsid w:val="00F231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18A8"/>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218A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18A8"/>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218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8694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bc-cli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ABC-CLIO</Company>
  <LinksUpToDate>false</LinksUpToDate>
  <CharactersWithSpaces>2790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Cherie Welsh</dc:creator>
  <cp:lastModifiedBy>Cherie Welsh</cp:lastModifiedBy>
  <cp:revision>3</cp:revision>
  <dcterms:created xsi:type="dcterms:W3CDTF">2018-09-18T23:05:00Z</dcterms:created>
  <dcterms:modified xsi:type="dcterms:W3CDTF">2018-09-18T23:18:00Z</dcterms:modified>
</cp:coreProperties>
</file>